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800" w:rsidRPr="0083117D" w:rsidRDefault="0083117D" w:rsidP="00D95800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0"/>
          <w:szCs w:val="20"/>
          <w:lang w:val="tt-RU"/>
        </w:rPr>
        <w:tab/>
      </w:r>
      <w:r w:rsidR="00D95800" w:rsidRPr="0083117D">
        <w:rPr>
          <w:rFonts w:ascii="Times New Roman" w:hAnsi="Times New Roman"/>
          <w:b/>
          <w:sz w:val="24"/>
          <w:szCs w:val="24"/>
          <w:lang w:val="tt-RU"/>
        </w:rPr>
        <w:t>1</w:t>
      </w:r>
      <w:r w:rsidR="00D95800" w:rsidRPr="0083117D">
        <w:rPr>
          <w:rFonts w:ascii="Times New Roman" w:hAnsi="Times New Roman"/>
          <w:b/>
          <w:sz w:val="24"/>
          <w:szCs w:val="24"/>
        </w:rPr>
        <w:t>1</w:t>
      </w:r>
      <w:r w:rsidR="002B181D" w:rsidRPr="0083117D">
        <w:rPr>
          <w:rFonts w:ascii="Times New Roman" w:hAnsi="Times New Roman"/>
          <w:b/>
          <w:sz w:val="24"/>
          <w:szCs w:val="24"/>
          <w:lang w:val="tt-RU"/>
        </w:rPr>
        <w:t xml:space="preserve">А Электив Химия </w:t>
      </w:r>
      <w:r w:rsidR="005D5D5A">
        <w:rPr>
          <w:rFonts w:ascii="Times New Roman" w:hAnsi="Times New Roman"/>
          <w:b/>
          <w:sz w:val="24"/>
          <w:szCs w:val="24"/>
        </w:rPr>
        <w:t>14</w:t>
      </w:r>
      <w:bookmarkStart w:id="0" w:name="_GoBack"/>
      <w:bookmarkEnd w:id="0"/>
      <w:r w:rsidR="001D100E">
        <w:rPr>
          <w:rFonts w:ascii="Times New Roman" w:hAnsi="Times New Roman"/>
          <w:b/>
          <w:sz w:val="24"/>
          <w:szCs w:val="24"/>
          <w:lang w:val="tt-RU"/>
        </w:rPr>
        <w:t>.05</w:t>
      </w:r>
      <w:r w:rsidR="00D95800" w:rsidRPr="0083117D">
        <w:rPr>
          <w:rFonts w:ascii="Times New Roman" w:hAnsi="Times New Roman"/>
          <w:b/>
          <w:sz w:val="24"/>
          <w:szCs w:val="24"/>
          <w:lang w:val="tt-RU"/>
        </w:rPr>
        <w:t>.2020</w:t>
      </w:r>
      <w:r w:rsidR="00041221" w:rsidRPr="0083117D">
        <w:rPr>
          <w:rFonts w:ascii="Times New Roman" w:hAnsi="Times New Roman"/>
          <w:b/>
          <w:sz w:val="24"/>
          <w:szCs w:val="24"/>
          <w:lang w:val="tt-RU"/>
        </w:rPr>
        <w:t xml:space="preserve">.   </w:t>
      </w:r>
      <w:r w:rsidR="005A4208" w:rsidRPr="0083117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440B3" w:rsidRDefault="00D95800" w:rsidP="007440B3">
      <w:pPr>
        <w:spacing w:line="240" w:lineRule="atLeast"/>
        <w:contextualSpacing/>
        <w:rPr>
          <w:rFonts w:ascii="Times New Roman" w:hAnsi="Times New Roman"/>
          <w:b/>
          <w:sz w:val="24"/>
          <w:szCs w:val="24"/>
          <w:lang w:val="tt-RU"/>
        </w:rPr>
      </w:pPr>
      <w:r w:rsidRPr="0083117D">
        <w:rPr>
          <w:rFonts w:ascii="Times New Roman" w:hAnsi="Times New Roman"/>
          <w:b/>
          <w:sz w:val="24"/>
          <w:szCs w:val="24"/>
          <w:lang w:val="tt-RU"/>
        </w:rPr>
        <w:tab/>
        <w:t xml:space="preserve">Тема. </w:t>
      </w:r>
      <w:r w:rsidR="004504E3">
        <w:rPr>
          <w:rFonts w:ascii="Times New Roman" w:hAnsi="Times New Roman"/>
          <w:sz w:val="24"/>
          <w:szCs w:val="24"/>
          <w:lang w:val="tt-RU"/>
        </w:rPr>
        <w:t>Расчеты по уравнениям ОВР.</w:t>
      </w:r>
      <w:r w:rsidRPr="0083117D">
        <w:rPr>
          <w:rFonts w:ascii="Times New Roman" w:hAnsi="Times New Roman"/>
          <w:sz w:val="24"/>
          <w:szCs w:val="24"/>
          <w:lang w:val="tt-RU"/>
        </w:rPr>
        <w:t xml:space="preserve">    </w:t>
      </w:r>
      <w:r w:rsidRPr="0083117D">
        <w:rPr>
          <w:rFonts w:ascii="Times New Roman" w:hAnsi="Times New Roman"/>
          <w:b/>
          <w:sz w:val="24"/>
          <w:szCs w:val="24"/>
          <w:lang w:val="tt-RU"/>
        </w:rPr>
        <w:t>(Записать в тетрадях)</w:t>
      </w:r>
      <w:r w:rsidR="005A4208" w:rsidRPr="0083117D"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 w:rsidR="0083117D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</w:p>
    <w:p w:rsidR="007440B3" w:rsidRDefault="007440B3" w:rsidP="007440B3">
      <w:pPr>
        <w:spacing w:line="240" w:lineRule="atLeast"/>
        <w:contextualSpacing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ab/>
        <w:t xml:space="preserve">1) </w:t>
      </w:r>
      <w:r w:rsidR="0083117D" w:rsidRPr="0083117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Повторение. </w:t>
      </w:r>
      <w:r w:rsidR="0083117D" w:rsidRPr="0083117D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Вспомнить</w:t>
      </w:r>
      <w:r w:rsidR="00A468FC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теоретический материал по теме.</w:t>
      </w:r>
    </w:p>
    <w:p w:rsidR="00093E9B" w:rsidRDefault="00A468FC" w:rsidP="007440B3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(</w:t>
      </w:r>
      <w:r w:rsidR="00093E9B" w:rsidRPr="00093E9B">
        <w:fldChar w:fldCharType="begin"/>
      </w:r>
      <w:r w:rsidR="00093E9B" w:rsidRPr="00093E9B">
        <w:rPr>
          <w:lang w:val="tt-RU"/>
        </w:rPr>
        <w:instrText xml:space="preserve"> HYPERLINK "https://www.youtube.com/watch?v=F399VgsiaH4" </w:instrText>
      </w:r>
      <w:r w:rsidR="00093E9B" w:rsidRPr="00093E9B">
        <w:fldChar w:fldCharType="separate"/>
      </w:r>
      <w:r w:rsidR="00093E9B" w:rsidRPr="00093E9B">
        <w:rPr>
          <w:color w:val="0000FF"/>
          <w:u w:val="single"/>
          <w:lang w:val="tt-RU"/>
        </w:rPr>
        <w:t>https://www.youtube.com/watch?v=F399VgsiaH4</w:t>
      </w:r>
      <w:r w:rsidR="00093E9B" w:rsidRPr="00093E9B">
        <w:fldChar w:fldCharType="end"/>
      </w:r>
      <w:r w:rsidRPr="005D5D5A">
        <w:rPr>
          <w:lang w:val="tt-RU"/>
        </w:rPr>
        <w:t>)</w:t>
      </w:r>
    </w:p>
    <w:p w:rsidR="00A468FC" w:rsidRPr="00A468FC" w:rsidRDefault="007440B3" w:rsidP="000E5723">
      <w:pPr>
        <w:spacing w:line="240" w:lineRule="atLeast"/>
        <w:contextualSpacing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ab/>
      </w:r>
      <w:r w:rsidR="000D770C" w:rsidRPr="00A468FC">
        <w:rPr>
          <w:rFonts w:ascii="Times New Roman" w:hAnsi="Times New Roman"/>
          <w:b/>
          <w:sz w:val="24"/>
          <w:szCs w:val="24"/>
          <w:lang w:val="tt-RU"/>
        </w:rPr>
        <w:t xml:space="preserve">2) </w:t>
      </w:r>
      <w:r w:rsidR="000E5723" w:rsidRPr="00A468FC">
        <w:rPr>
          <w:rFonts w:ascii="Times New Roman" w:hAnsi="Times New Roman"/>
          <w:b/>
          <w:sz w:val="24"/>
          <w:szCs w:val="24"/>
          <w:lang w:val="tt-RU"/>
        </w:rPr>
        <w:t>Решение задач</w:t>
      </w:r>
      <w:r w:rsidR="00DC3D29" w:rsidRPr="00A468FC">
        <w:rPr>
          <w:rFonts w:ascii="Times New Roman" w:hAnsi="Times New Roman"/>
          <w:b/>
          <w:sz w:val="24"/>
          <w:szCs w:val="24"/>
          <w:lang w:val="tt-RU"/>
        </w:rPr>
        <w:t xml:space="preserve">. </w:t>
      </w:r>
      <w:r w:rsidR="000E5723" w:rsidRPr="00A468FC">
        <w:rPr>
          <w:rFonts w:ascii="Times New Roman" w:hAnsi="Times New Roman"/>
          <w:sz w:val="24"/>
          <w:szCs w:val="24"/>
          <w:lang w:val="tt-RU"/>
        </w:rPr>
        <w:t xml:space="preserve"> </w:t>
      </w:r>
    </w:p>
    <w:p w:rsidR="00A468FC" w:rsidRPr="00A468FC" w:rsidRDefault="000E5723" w:rsidP="00A468FC">
      <w:pPr>
        <w:spacing w:line="240" w:lineRule="atLeast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A468F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Задача 1.</w:t>
      </w:r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При рентгеноскопическом исследовании организма человека применяют так называемые </w:t>
      </w:r>
      <w:proofErr w:type="spellStart"/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рентгеноконтрастные</w:t>
      </w:r>
      <w:proofErr w:type="spellEnd"/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вещества. Так, перед просвечиванием желудка пациенту дают выпить суспензию труднорастворимого сульфата бария, не пропускающего рентгеновское излучение. Какие количества оксида бария и серной кислоты потребуются для получения 100 сульфата бария?</w:t>
      </w:r>
      <w:r w:rsidR="00A468FC" w:rsidRPr="00A468F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A468FC" w:rsidRPr="00A468FC" w:rsidRDefault="00A468FC" w:rsidP="00A468FC">
      <w:pPr>
        <w:spacing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468FC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Задача 2.</w:t>
      </w:r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Прежде чем вылить в канализацию жидкие отходы лабораторных работ, содержащие соляную кислоту, полагается их нейтрализовать щелочью (например, гидроксидом натрия) или содой (карбонатом натрия). Определите массы </w:t>
      </w:r>
      <w:proofErr w:type="spellStart"/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NaOH</w:t>
      </w:r>
      <w:proofErr w:type="spellEnd"/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Na</w:t>
      </w:r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2</w:t>
      </w:r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CO</w:t>
      </w:r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необходимые для нейтрализации отходов, содержащих 0,45 моль </w:t>
      </w:r>
      <w:proofErr w:type="spellStart"/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HCl</w:t>
      </w:r>
      <w:proofErr w:type="spellEnd"/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Какой объем газа (при </w:t>
      </w:r>
      <w:proofErr w:type="spellStart"/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н.</w:t>
      </w:r>
      <w:proofErr w:type="gramStart"/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</w:t>
      </w:r>
      <w:proofErr w:type="spellEnd"/>
      <w:proofErr w:type="gramEnd"/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.) выделится </w:t>
      </w:r>
      <w:proofErr w:type="gramStart"/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</w:t>
      </w:r>
      <w:proofErr w:type="gramEnd"/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нейтрализации указанного количества отходов содой?</w:t>
      </w:r>
    </w:p>
    <w:p w:rsidR="00A468FC" w:rsidRPr="00A468FC" w:rsidRDefault="00A468FC" w:rsidP="00A468FC">
      <w:pPr>
        <w:spacing w:line="240" w:lineRule="atLeast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A468F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="002B181D" w:rsidRPr="00A468FC">
        <w:rPr>
          <w:rFonts w:ascii="Times New Roman" w:hAnsi="Times New Roman"/>
          <w:b/>
          <w:color w:val="222222"/>
          <w:sz w:val="24"/>
          <w:szCs w:val="24"/>
        </w:rPr>
        <w:t>Для сдающих ЕГЭ: индивидуальные задания из «Решу ЕГЭ».</w:t>
      </w:r>
    </w:p>
    <w:p w:rsidR="00A468FC" w:rsidRPr="00A468FC" w:rsidRDefault="002B181D" w:rsidP="00A468FC">
      <w:pPr>
        <w:spacing w:line="240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  <w:lang w:val="tt-RU"/>
        </w:rPr>
      </w:pPr>
      <w:r w:rsidRPr="00A468FC">
        <w:rPr>
          <w:rFonts w:ascii="Times New Roman" w:eastAsiaTheme="minorHAnsi" w:hAnsi="Times New Roman"/>
          <w:b/>
          <w:sz w:val="24"/>
          <w:szCs w:val="24"/>
        </w:rPr>
        <w:t xml:space="preserve">Для контакта: беседа в </w:t>
      </w:r>
      <w:proofErr w:type="spellStart"/>
      <w:r w:rsidRPr="00A468FC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proofErr w:type="spellEnd"/>
      <w:r w:rsidRPr="00A468FC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 е,</w:t>
      </w:r>
    </w:p>
    <w:p w:rsidR="00A468FC" w:rsidRPr="00A468FC" w:rsidRDefault="002B181D" w:rsidP="00A468FC">
      <w:pPr>
        <w:spacing w:line="240" w:lineRule="atLeast"/>
        <w:contextualSpacing/>
        <w:jc w:val="both"/>
        <w:rPr>
          <w:rFonts w:ascii="Times New Roman" w:eastAsiaTheme="minorHAnsi" w:hAnsi="Times New Roman"/>
          <w:b/>
          <w:sz w:val="24"/>
          <w:szCs w:val="24"/>
        </w:rPr>
      </w:pPr>
      <w:r w:rsidRPr="00A468FC">
        <w:rPr>
          <w:rFonts w:ascii="Times New Roman" w:eastAsiaTheme="minorHAnsi" w:hAnsi="Times New Roman"/>
          <w:b/>
          <w:sz w:val="24"/>
          <w:szCs w:val="24"/>
          <w:lang w:val="tt-RU"/>
        </w:rPr>
        <w:t xml:space="preserve">эл. почта  </w:t>
      </w:r>
      <w:hyperlink r:id="rId7" w:history="1">
        <w:r w:rsidRPr="00A468F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leisirabarieva</w:t>
        </w:r>
        <w:r w:rsidRPr="00A468F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</w:rPr>
          <w:t>@</w:t>
        </w:r>
        <w:r w:rsidRPr="00A468F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A468F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</w:rPr>
          <w:t>.</w:t>
        </w:r>
        <w:r w:rsidRPr="00A468FC">
          <w:rPr>
            <w:rFonts w:ascii="Times New Roman" w:eastAsiaTheme="minorHAnsi" w:hAnsi="Times New Roman"/>
            <w:b/>
            <w:color w:val="0000FF" w:themeColor="hyperlink"/>
            <w:sz w:val="24"/>
            <w:szCs w:val="24"/>
            <w:u w:val="single"/>
            <w:lang w:val="en-US"/>
          </w:rPr>
          <w:t>ru</w:t>
        </w:r>
      </w:hyperlink>
      <w:r w:rsidRPr="00A468FC">
        <w:rPr>
          <w:rFonts w:ascii="Times New Roman" w:eastAsiaTheme="minorHAnsi" w:hAnsi="Times New Roman"/>
          <w:b/>
          <w:sz w:val="24"/>
          <w:szCs w:val="24"/>
        </w:rPr>
        <w:t xml:space="preserve">. </w:t>
      </w:r>
    </w:p>
    <w:p w:rsidR="002B181D" w:rsidRPr="00A468FC" w:rsidRDefault="002B181D" w:rsidP="00A468FC">
      <w:pPr>
        <w:spacing w:line="24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A468FC">
        <w:rPr>
          <w:rFonts w:ascii="Times New Roman" w:eastAsiaTheme="minorHAnsi" w:hAnsi="Times New Roman"/>
          <w:b/>
          <w:sz w:val="24"/>
          <w:szCs w:val="24"/>
        </w:rPr>
        <w:t xml:space="preserve">тел. с </w:t>
      </w:r>
      <w:r w:rsidRPr="00A468FC">
        <w:rPr>
          <w:rFonts w:ascii="Times New Roman" w:eastAsiaTheme="minorHAnsi" w:hAnsi="Times New Roman"/>
          <w:b/>
          <w:sz w:val="24"/>
          <w:szCs w:val="24"/>
          <w:lang w:val="en-US"/>
        </w:rPr>
        <w:t>WhatsApp</w:t>
      </w:r>
      <w:r w:rsidRPr="00A468FC">
        <w:rPr>
          <w:rFonts w:ascii="Times New Roman" w:eastAsiaTheme="minorHAnsi" w:hAnsi="Times New Roman"/>
          <w:b/>
          <w:sz w:val="24"/>
          <w:szCs w:val="24"/>
        </w:rPr>
        <w:t xml:space="preserve"> ом  89600332182</w:t>
      </w:r>
    </w:p>
    <w:p w:rsidR="005A4208" w:rsidRPr="00A468FC" w:rsidRDefault="005A4208" w:rsidP="00DC3D29">
      <w:pPr>
        <w:spacing w:before="100" w:beforeAutospacing="1" w:after="100" w:afterAutospacing="1" w:line="240" w:lineRule="atLeast"/>
        <w:contextualSpacing/>
        <w:jc w:val="both"/>
        <w:rPr>
          <w:rFonts w:ascii="Times New Roman" w:eastAsia="Times New Roman" w:hAnsi="Times New Roman"/>
          <w:color w:val="222222"/>
          <w:sz w:val="24"/>
          <w:szCs w:val="24"/>
          <w:lang w:eastAsia="ru-RU"/>
        </w:rPr>
      </w:pPr>
    </w:p>
    <w:p w:rsidR="00D95800" w:rsidRPr="00A468FC" w:rsidRDefault="00D95800" w:rsidP="00DC3D29">
      <w:pPr>
        <w:shd w:val="clear" w:color="auto" w:fill="FFFFFF"/>
        <w:spacing w:after="0" w:line="240" w:lineRule="atLeast"/>
        <w:ind w:right="-85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D95800" w:rsidRPr="00A468FC" w:rsidSect="00C703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FE399E"/>
    <w:multiLevelType w:val="hybridMultilevel"/>
    <w:tmpl w:val="790ACF7A"/>
    <w:lvl w:ilvl="0" w:tplc="020A7CFE">
      <w:start w:val="1"/>
      <w:numFmt w:val="decimal"/>
      <w:lvlText w:val="%1)"/>
      <w:lvlJc w:val="left"/>
      <w:pPr>
        <w:ind w:left="1065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4DDA717B"/>
    <w:multiLevelType w:val="hybridMultilevel"/>
    <w:tmpl w:val="BA608BDC"/>
    <w:lvl w:ilvl="0" w:tplc="E6B8DCF6">
      <w:start w:val="1"/>
      <w:numFmt w:val="decimal"/>
      <w:lvlText w:val="%1)"/>
      <w:lvlJc w:val="left"/>
      <w:pPr>
        <w:ind w:left="1065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B517F28"/>
    <w:multiLevelType w:val="multilevel"/>
    <w:tmpl w:val="02783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A6D"/>
    <w:rsid w:val="00041221"/>
    <w:rsid w:val="00093E9B"/>
    <w:rsid w:val="000D770C"/>
    <w:rsid w:val="000E5723"/>
    <w:rsid w:val="0012234D"/>
    <w:rsid w:val="001D100E"/>
    <w:rsid w:val="002B181D"/>
    <w:rsid w:val="00372AE4"/>
    <w:rsid w:val="003E34E5"/>
    <w:rsid w:val="004504E3"/>
    <w:rsid w:val="005A4208"/>
    <w:rsid w:val="005D5D5A"/>
    <w:rsid w:val="007440B3"/>
    <w:rsid w:val="00804E4F"/>
    <w:rsid w:val="0083117D"/>
    <w:rsid w:val="009F7F6D"/>
    <w:rsid w:val="00A468FC"/>
    <w:rsid w:val="00B05459"/>
    <w:rsid w:val="00BE3A6D"/>
    <w:rsid w:val="00C43D01"/>
    <w:rsid w:val="00C703E3"/>
    <w:rsid w:val="00D95800"/>
    <w:rsid w:val="00DC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58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5800"/>
  </w:style>
  <w:style w:type="paragraph" w:customStyle="1" w:styleId="c21">
    <w:name w:val="c21"/>
    <w:basedOn w:val="a"/>
    <w:rsid w:val="00C70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11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0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9580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95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D95800"/>
  </w:style>
  <w:style w:type="paragraph" w:customStyle="1" w:styleId="c21">
    <w:name w:val="c21"/>
    <w:basedOn w:val="a"/>
    <w:rsid w:val="00C703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311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4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leisirabariev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7F090E-B2CC-4069-BA4E-80CD3126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2020-03-26T11:23:00Z</dcterms:created>
  <dcterms:modified xsi:type="dcterms:W3CDTF">2020-05-08T09:09:00Z</dcterms:modified>
</cp:coreProperties>
</file>